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F2" w:rsidRDefault="001869F2" w:rsidP="001869F2">
      <w:bookmarkStart w:id="0" w:name="_GoBack"/>
      <w:bookmarkEnd w:id="0"/>
      <w:r>
        <w:t xml:space="preserve">The </w:t>
      </w:r>
      <w:proofErr w:type="spellStart"/>
      <w:r>
        <w:t>spaces</w:t>
      </w:r>
      <w:proofErr w:type="spellEnd"/>
      <w:r>
        <w:t xml:space="preserve"> </w:t>
      </w:r>
      <w:r>
        <w:t>in</w:t>
      </w:r>
      <w:r>
        <w:t xml:space="preserve"> v100 * 4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. </w:t>
      </w:r>
      <w:proofErr w:type="spellStart"/>
      <w:r>
        <w:t>Th</w:t>
      </w:r>
      <w:r>
        <w:t>ey</w:t>
      </w:r>
      <w:proofErr w:type="spellEnd"/>
      <w:r>
        <w:t xml:space="preserve"> w</w:t>
      </w:r>
      <w:proofErr w:type="spellStart"/>
      <w:r>
        <w:t>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copied</w:t>
      </w:r>
      <w:proofErr w:type="spellEnd"/>
      <w:r>
        <w:t xml:space="preserve"> </w:t>
      </w:r>
      <w:r>
        <w:t xml:space="preserve">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email</w:t>
      </w:r>
      <w:proofErr w:type="spellEnd"/>
      <w:r>
        <w:t>.</w:t>
      </w:r>
    </w:p>
    <w:p w:rsidR="001869F2" w:rsidRDefault="001869F2" w:rsidP="001869F2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r>
        <w:t>a</w:t>
      </w:r>
      <w:r>
        <w:t xml:space="preserve"> hyperlink in a </w:t>
      </w:r>
      <w:proofErr w:type="spellStart"/>
      <w:r>
        <w:t>pft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Workshied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 use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DB (</w:t>
      </w:r>
      <w:proofErr w:type="spellStart"/>
      <w:r>
        <w:t>aut</w:t>
      </w:r>
      <w:r>
        <w:t>oridades.p</w:t>
      </w:r>
      <w:r>
        <w:t>ft</w:t>
      </w:r>
      <w:proofErr w:type="spellEnd"/>
      <w:r>
        <w:t xml:space="preserve">) </w:t>
      </w:r>
      <w:proofErr w:type="spellStart"/>
      <w:r>
        <w:t>picklist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>:</w:t>
      </w:r>
    </w:p>
    <w:p w:rsidR="001869F2" w:rsidRDefault="001869F2" w:rsidP="001869F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5276215" cy="21018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F2" w:rsidRDefault="001869F2" w:rsidP="001869F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 w:rsidRPr="001869F2">
        <w:rPr>
          <w:rFonts w:ascii="Calibri" w:hAnsi="Calibri" w:cs="Calibri"/>
          <w:lang w:val="pt"/>
        </w:rPr>
        <w:t xml:space="preserve">In </w:t>
      </w:r>
      <w:proofErr w:type="spellStart"/>
      <w:r w:rsidRPr="001869F2">
        <w:rPr>
          <w:rFonts w:ascii="Calibri" w:hAnsi="Calibri" w:cs="Calibri"/>
          <w:lang w:val="pt"/>
        </w:rPr>
        <w:t>the</w:t>
      </w:r>
      <w:proofErr w:type="spellEnd"/>
      <w:r w:rsidRPr="001869F2">
        <w:rPr>
          <w:rFonts w:ascii="Calibri" w:hAnsi="Calibri" w:cs="Calibri"/>
          <w:lang w:val="pt"/>
        </w:rPr>
        <w:t xml:space="preserve"> autor </w:t>
      </w:r>
      <w:proofErr w:type="spellStart"/>
      <w:r w:rsidRPr="001869F2">
        <w:rPr>
          <w:rFonts w:ascii="Calibri" w:hAnsi="Calibri" w:cs="Calibri"/>
          <w:lang w:val="pt"/>
        </w:rPr>
        <w:t>database</w:t>
      </w:r>
      <w:proofErr w:type="spellEnd"/>
      <w:r w:rsidRPr="001869F2">
        <w:rPr>
          <w:rFonts w:ascii="Calibri" w:hAnsi="Calibri" w:cs="Calibri"/>
          <w:lang w:val="pt"/>
        </w:rPr>
        <w:t xml:space="preserve">, I </w:t>
      </w:r>
      <w:proofErr w:type="spellStart"/>
      <w:r w:rsidRPr="001869F2">
        <w:rPr>
          <w:rFonts w:ascii="Calibri" w:hAnsi="Calibri" w:cs="Calibri"/>
          <w:lang w:val="pt"/>
        </w:rPr>
        <w:t>have</w:t>
      </w:r>
      <w:proofErr w:type="spellEnd"/>
      <w:r w:rsidRPr="001869F2">
        <w:rPr>
          <w:rFonts w:ascii="Calibri" w:hAnsi="Calibri" w:cs="Calibri"/>
          <w:lang w:val="pt"/>
        </w:rPr>
        <w:t xml:space="preserve">, for </w:t>
      </w:r>
      <w:proofErr w:type="spellStart"/>
      <w:r w:rsidRPr="001869F2">
        <w:rPr>
          <w:rFonts w:ascii="Calibri" w:hAnsi="Calibri" w:cs="Calibri"/>
          <w:lang w:val="pt"/>
        </w:rPr>
        <w:t>example</w:t>
      </w:r>
      <w:proofErr w:type="spellEnd"/>
      <w:r w:rsidRPr="001869F2">
        <w:rPr>
          <w:rFonts w:ascii="Calibri" w:hAnsi="Calibri" w:cs="Calibri"/>
          <w:lang w:val="pt"/>
        </w:rPr>
        <w:t xml:space="preserve">, </w:t>
      </w:r>
      <w:proofErr w:type="spellStart"/>
      <w:r w:rsidRPr="001869F2">
        <w:rPr>
          <w:rFonts w:ascii="Calibri" w:hAnsi="Calibri" w:cs="Calibri"/>
          <w:lang w:val="pt"/>
        </w:rPr>
        <w:t>the</w:t>
      </w:r>
      <w:proofErr w:type="spellEnd"/>
      <w:r w:rsidRPr="001869F2">
        <w:rPr>
          <w:rFonts w:ascii="Calibri" w:hAnsi="Calibri" w:cs="Calibri"/>
          <w:lang w:val="pt"/>
        </w:rPr>
        <w:t xml:space="preserve"> </w:t>
      </w:r>
      <w:proofErr w:type="spellStart"/>
      <w:r w:rsidRPr="001869F2">
        <w:rPr>
          <w:rFonts w:ascii="Calibri" w:hAnsi="Calibri" w:cs="Calibri"/>
          <w:lang w:val="pt"/>
        </w:rPr>
        <w:t>following</w:t>
      </w:r>
      <w:proofErr w:type="spellEnd"/>
      <w:r w:rsidRPr="001869F2">
        <w:rPr>
          <w:rFonts w:ascii="Calibri" w:hAnsi="Calibri" w:cs="Calibri"/>
          <w:lang w:val="pt"/>
        </w:rPr>
        <w:t xml:space="preserve"> </w:t>
      </w:r>
      <w:proofErr w:type="spellStart"/>
      <w:r w:rsidRPr="001869F2">
        <w:rPr>
          <w:rFonts w:ascii="Calibri" w:hAnsi="Calibri" w:cs="Calibri"/>
          <w:lang w:val="pt"/>
        </w:rPr>
        <w:t>record</w:t>
      </w:r>
      <w:proofErr w:type="spellEnd"/>
      <w:r w:rsidRPr="001869F2">
        <w:rPr>
          <w:rFonts w:ascii="Calibri" w:hAnsi="Calibri" w:cs="Calibri"/>
          <w:lang w:val="pt"/>
        </w:rPr>
        <w:t>:</w:t>
      </w:r>
    </w:p>
    <w:p w:rsidR="001869F2" w:rsidRDefault="001869F2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100 ®1#^</w:t>
      </w:r>
      <w:proofErr w:type="spellStart"/>
      <w:r>
        <w:rPr>
          <w:rFonts w:ascii="Calibri" w:hAnsi="Calibri" w:cs="Calibri"/>
          <w:lang w:val="pt"/>
        </w:rPr>
        <w:t>aNonê</w:t>
      </w:r>
      <w:proofErr w:type="spellEnd"/>
      <w:r>
        <w:rPr>
          <w:rFonts w:ascii="Calibri" w:hAnsi="Calibri" w:cs="Calibri"/>
          <w:lang w:val="pt"/>
        </w:rPr>
        <w:t>, ^d1914-1972^xAcervo¯</w:t>
      </w:r>
    </w:p>
    <w:p w:rsidR="001869F2" w:rsidRDefault="001869F2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400 ®1#^</w:t>
      </w:r>
      <w:proofErr w:type="spellStart"/>
      <w:r>
        <w:rPr>
          <w:rFonts w:ascii="Calibri" w:hAnsi="Calibri" w:cs="Calibri"/>
          <w:lang w:val="pt"/>
        </w:rPr>
        <w:t>aJosé</w:t>
      </w:r>
      <w:proofErr w:type="spellEnd"/>
      <w:r>
        <w:rPr>
          <w:rFonts w:ascii="Calibri" w:hAnsi="Calibri" w:cs="Calibri"/>
          <w:lang w:val="pt"/>
        </w:rPr>
        <w:t xml:space="preserve"> Oswald </w:t>
      </w:r>
      <w:proofErr w:type="spellStart"/>
      <w:r>
        <w:rPr>
          <w:rFonts w:ascii="Calibri" w:hAnsi="Calibri" w:cs="Calibri"/>
          <w:lang w:val="pt"/>
        </w:rPr>
        <w:t>Antonio</w:t>
      </w:r>
      <w:proofErr w:type="spellEnd"/>
      <w:r>
        <w:rPr>
          <w:rFonts w:ascii="Calibri" w:hAnsi="Calibri" w:cs="Calibri"/>
          <w:lang w:val="pt"/>
        </w:rPr>
        <w:t xml:space="preserve"> de </w:t>
      </w:r>
      <w:proofErr w:type="gramStart"/>
      <w:r>
        <w:rPr>
          <w:rFonts w:ascii="Calibri" w:hAnsi="Calibri" w:cs="Calibri"/>
          <w:lang w:val="pt"/>
        </w:rPr>
        <w:t>Andrade.¯</w:t>
      </w:r>
      <w:proofErr w:type="gramEnd"/>
    </w:p>
    <w:p w:rsidR="001869F2" w:rsidRDefault="001869F2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400 ®1#^</w:t>
      </w:r>
      <w:proofErr w:type="spellStart"/>
      <w:r>
        <w:rPr>
          <w:rFonts w:ascii="Calibri" w:hAnsi="Calibri" w:cs="Calibri"/>
          <w:lang w:val="pt"/>
        </w:rPr>
        <w:t>aAndrade</w:t>
      </w:r>
      <w:proofErr w:type="spellEnd"/>
      <w:r>
        <w:rPr>
          <w:rFonts w:ascii="Calibri" w:hAnsi="Calibri" w:cs="Calibri"/>
          <w:lang w:val="pt"/>
        </w:rPr>
        <w:t xml:space="preserve">, José Oswald </w:t>
      </w:r>
      <w:proofErr w:type="spellStart"/>
      <w:r>
        <w:rPr>
          <w:rFonts w:ascii="Calibri" w:hAnsi="Calibri" w:cs="Calibri"/>
          <w:lang w:val="pt"/>
        </w:rPr>
        <w:t>Antonio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gramStart"/>
      <w:r>
        <w:rPr>
          <w:rFonts w:ascii="Calibri" w:hAnsi="Calibri" w:cs="Calibri"/>
          <w:lang w:val="pt"/>
        </w:rPr>
        <w:t>de.¯</w:t>
      </w:r>
      <w:proofErr w:type="gramEnd"/>
    </w:p>
    <w:p w:rsidR="001869F2" w:rsidRDefault="001869F2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400 ®##^</w:t>
      </w:r>
      <w:proofErr w:type="spellStart"/>
      <w:r>
        <w:rPr>
          <w:rFonts w:ascii="Calibri" w:hAnsi="Calibri" w:cs="Calibri"/>
          <w:lang w:val="pt"/>
        </w:rPr>
        <w:t>aAndrade</w:t>
      </w:r>
      <w:proofErr w:type="spellEnd"/>
      <w:r>
        <w:rPr>
          <w:rFonts w:ascii="Calibri" w:hAnsi="Calibri" w:cs="Calibri"/>
          <w:lang w:val="pt"/>
        </w:rPr>
        <w:t xml:space="preserve"> Filho, Oswald </w:t>
      </w:r>
      <w:proofErr w:type="gramStart"/>
      <w:r>
        <w:rPr>
          <w:rFonts w:ascii="Calibri" w:hAnsi="Calibri" w:cs="Calibri"/>
          <w:lang w:val="pt"/>
        </w:rPr>
        <w:t>de.¯</w:t>
      </w:r>
      <w:proofErr w:type="gramEnd"/>
    </w:p>
    <w:p w:rsidR="00121653" w:rsidRDefault="00121653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proofErr w:type="spellStart"/>
      <w:r w:rsidRPr="00121653">
        <w:rPr>
          <w:rFonts w:ascii="Calibri" w:hAnsi="Calibri" w:cs="Calibri"/>
          <w:lang w:val="pt"/>
        </w:rPr>
        <w:t>Where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field</w:t>
      </w:r>
      <w:proofErr w:type="spellEnd"/>
      <w:r w:rsidRPr="00121653">
        <w:rPr>
          <w:rFonts w:ascii="Calibri" w:hAnsi="Calibri" w:cs="Calibri"/>
          <w:lang w:val="pt"/>
        </w:rPr>
        <w:t xml:space="preserve"> 100 </w:t>
      </w:r>
      <w:proofErr w:type="spellStart"/>
      <w:r w:rsidRPr="00121653">
        <w:rPr>
          <w:rFonts w:ascii="Calibri" w:hAnsi="Calibri" w:cs="Calibri"/>
          <w:lang w:val="pt"/>
        </w:rPr>
        <w:t>is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name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to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be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use</w:t>
      </w:r>
      <w:r>
        <w:rPr>
          <w:rFonts w:ascii="Calibri" w:hAnsi="Calibri" w:cs="Calibri"/>
          <w:lang w:val="pt"/>
        </w:rPr>
        <w:t>d</w:t>
      </w:r>
      <w:proofErr w:type="spellEnd"/>
      <w:r w:rsidRPr="00121653">
        <w:rPr>
          <w:rFonts w:ascii="Calibri" w:hAnsi="Calibri" w:cs="Calibri"/>
          <w:lang w:val="pt"/>
        </w:rPr>
        <w:t xml:space="preserve">, </w:t>
      </w:r>
      <w:proofErr w:type="spellStart"/>
      <w:r w:rsidRPr="00121653">
        <w:rPr>
          <w:rFonts w:ascii="Calibri" w:hAnsi="Calibri" w:cs="Calibri"/>
          <w:lang w:val="pt"/>
        </w:rPr>
        <w:t>but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there</w:t>
      </w:r>
      <w:proofErr w:type="spellEnd"/>
      <w:r w:rsidRPr="00121653">
        <w:rPr>
          <w:rFonts w:ascii="Calibri" w:hAnsi="Calibri" w:cs="Calibri"/>
          <w:lang w:val="pt"/>
        </w:rPr>
        <w:t xml:space="preserve"> are 3 </w:t>
      </w:r>
      <w:proofErr w:type="spellStart"/>
      <w:r w:rsidRPr="00121653">
        <w:rPr>
          <w:rFonts w:ascii="Calibri" w:hAnsi="Calibri" w:cs="Calibri"/>
          <w:lang w:val="pt"/>
        </w:rPr>
        <w:t>name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variations</w:t>
      </w:r>
      <w:proofErr w:type="spellEnd"/>
      <w:r w:rsidRPr="00121653">
        <w:rPr>
          <w:rFonts w:ascii="Calibri" w:hAnsi="Calibri" w:cs="Calibri"/>
          <w:lang w:val="pt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pt"/>
        </w:rPr>
        <w:t>and</w:t>
      </w:r>
      <w:proofErr w:type="spellEnd"/>
      <w:r>
        <w:rPr>
          <w:rFonts w:ascii="Calibri" w:hAnsi="Calibri" w:cs="Calibri"/>
          <w:lang w:val="pt"/>
        </w:rPr>
        <w:t xml:space="preserve"> </w:t>
      </w:r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proofErr w:type="gram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cataloger</w:t>
      </w:r>
      <w:proofErr w:type="spellEnd"/>
      <w:r w:rsidRPr="00121653">
        <w:rPr>
          <w:rFonts w:ascii="Calibri" w:hAnsi="Calibri" w:cs="Calibri"/>
          <w:lang w:val="pt"/>
        </w:rPr>
        <w:t xml:space="preserve"> does </w:t>
      </w:r>
      <w:proofErr w:type="spellStart"/>
      <w:r w:rsidRPr="00121653">
        <w:rPr>
          <w:rFonts w:ascii="Calibri" w:hAnsi="Calibri" w:cs="Calibri"/>
          <w:lang w:val="pt"/>
        </w:rPr>
        <w:t>not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know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which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one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is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the</w:t>
      </w:r>
      <w:proofErr w:type="spellEnd"/>
      <w:r>
        <w:rPr>
          <w:rFonts w:ascii="Calibri" w:hAnsi="Calibri" w:cs="Calibri"/>
          <w:lang w:val="pt"/>
        </w:rPr>
        <w:t xml:space="preserve"> </w:t>
      </w:r>
      <w:r w:rsidRPr="00121653">
        <w:rPr>
          <w:rFonts w:ascii="Calibri" w:hAnsi="Calibri" w:cs="Calibri"/>
          <w:lang w:val="pt"/>
        </w:rPr>
        <w:t xml:space="preserve">. The </w:t>
      </w:r>
      <w:proofErr w:type="spellStart"/>
      <w:r w:rsidRPr="00121653">
        <w:rPr>
          <w:rFonts w:ascii="Calibri" w:hAnsi="Calibri" w:cs="Calibri"/>
          <w:lang w:val="pt"/>
        </w:rPr>
        <w:t>cataloger</w:t>
      </w:r>
      <w:proofErr w:type="spellEnd"/>
      <w:r w:rsidRPr="00121653">
        <w:rPr>
          <w:rFonts w:ascii="Calibri" w:hAnsi="Calibri" w:cs="Calibri"/>
          <w:lang w:val="pt"/>
        </w:rPr>
        <w:t xml:space="preserve"> clicks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glass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proofErr w:type="gramStart"/>
      <w:r w:rsidRPr="00121653">
        <w:rPr>
          <w:rFonts w:ascii="Calibri" w:hAnsi="Calibri" w:cs="Calibri"/>
          <w:lang w:val="pt"/>
        </w:rPr>
        <w:t>icon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of</w:t>
      </w:r>
      <w:proofErr w:type="spellEnd"/>
      <w:proofErr w:type="gram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the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workshied</w:t>
      </w:r>
      <w:proofErr w:type="spellEnd"/>
      <w:r>
        <w:rPr>
          <w:rFonts w:ascii="Calibri" w:hAnsi="Calibri" w:cs="Calibri"/>
          <w:lang w:val="pt"/>
        </w:rPr>
        <w:t xml:space="preserve"> </w:t>
      </w:r>
      <w:r w:rsidRPr="00121653">
        <w:rPr>
          <w:rFonts w:ascii="Calibri" w:hAnsi="Calibri" w:cs="Calibri"/>
          <w:lang w:val="pt"/>
        </w:rPr>
        <w:t xml:space="preserve">as </w:t>
      </w:r>
      <w:proofErr w:type="spellStart"/>
      <w:r w:rsidRPr="00121653">
        <w:rPr>
          <w:rFonts w:ascii="Calibri" w:hAnsi="Calibri" w:cs="Calibri"/>
          <w:lang w:val="pt"/>
        </w:rPr>
        <w:t>shown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below</w:t>
      </w:r>
      <w:proofErr w:type="spellEnd"/>
      <w:r w:rsidRPr="00121653">
        <w:rPr>
          <w:rFonts w:ascii="Calibri" w:hAnsi="Calibri" w:cs="Calibri"/>
          <w:lang w:val="pt"/>
        </w:rPr>
        <w:t>.</w:t>
      </w:r>
    </w:p>
    <w:p w:rsidR="00121653" w:rsidRDefault="00121653" w:rsidP="0012165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5276215" cy="1197610"/>
            <wp:effectExtent l="0" t="0" r="63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53" w:rsidRDefault="00121653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proofErr w:type="spellStart"/>
      <w:r w:rsidRPr="00121653">
        <w:rPr>
          <w:rFonts w:ascii="Calibri" w:hAnsi="Calibri" w:cs="Calibri"/>
          <w:lang w:val="pt"/>
        </w:rPr>
        <w:t>which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will</w:t>
      </w:r>
      <w:proofErr w:type="spellEnd"/>
      <w:r w:rsidRPr="00121653">
        <w:rPr>
          <w:rFonts w:ascii="Calibri" w:hAnsi="Calibri" w:cs="Calibri"/>
          <w:lang w:val="pt"/>
        </w:rPr>
        <w:t xml:space="preserve"> open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picklist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of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all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of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autor </w:t>
      </w:r>
      <w:proofErr w:type="spellStart"/>
      <w:r w:rsidRPr="00121653">
        <w:rPr>
          <w:rFonts w:ascii="Calibri" w:hAnsi="Calibri" w:cs="Calibri"/>
          <w:lang w:val="pt"/>
        </w:rPr>
        <w:t>database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names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and</w:t>
      </w:r>
      <w:proofErr w:type="spellEnd"/>
      <w:r w:rsidRPr="00121653">
        <w:rPr>
          <w:rFonts w:ascii="Calibri" w:hAnsi="Calibri" w:cs="Calibri"/>
          <w:lang w:val="pt"/>
        </w:rPr>
        <w:t xml:space="preserve">, as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cataloger</w:t>
      </w:r>
      <w:proofErr w:type="spellEnd"/>
      <w:r w:rsidRPr="00121653">
        <w:rPr>
          <w:rFonts w:ascii="Calibri" w:hAnsi="Calibri" w:cs="Calibri"/>
          <w:lang w:val="pt"/>
        </w:rPr>
        <w:t xml:space="preserve"> does </w:t>
      </w:r>
      <w:proofErr w:type="spellStart"/>
      <w:r w:rsidRPr="00121653">
        <w:rPr>
          <w:rFonts w:ascii="Calibri" w:hAnsi="Calibri" w:cs="Calibri"/>
          <w:lang w:val="pt"/>
        </w:rPr>
        <w:t>not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know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correct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name</w:t>
      </w:r>
      <w:proofErr w:type="spellEnd"/>
      <w:r w:rsidRPr="00121653">
        <w:rPr>
          <w:rFonts w:ascii="Calibri" w:hAnsi="Calibri" w:cs="Calibri"/>
          <w:lang w:val="pt"/>
        </w:rPr>
        <w:t xml:space="preserve">, looks for "Andrade Filho, Osvaldo de" as </w:t>
      </w:r>
      <w:proofErr w:type="spellStart"/>
      <w:r w:rsidRPr="00121653">
        <w:rPr>
          <w:rFonts w:ascii="Calibri" w:hAnsi="Calibri" w:cs="Calibri"/>
          <w:lang w:val="pt"/>
        </w:rPr>
        <w:t>shown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below</w:t>
      </w:r>
      <w:proofErr w:type="spellEnd"/>
      <w:r>
        <w:rPr>
          <w:rFonts w:ascii="Calibri" w:hAnsi="Calibri" w:cs="Calibri"/>
          <w:lang w:val="pt"/>
        </w:rPr>
        <w:t>:</w:t>
      </w:r>
    </w:p>
    <w:p w:rsidR="00121653" w:rsidRDefault="00121653" w:rsidP="0012165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5276215" cy="2888615"/>
            <wp:effectExtent l="0" t="0" r="63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53" w:rsidRDefault="00121653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proofErr w:type="spellStart"/>
      <w:r w:rsidRPr="00121653">
        <w:rPr>
          <w:rFonts w:ascii="Calibri" w:hAnsi="Calibri" w:cs="Calibri"/>
          <w:lang w:val="pt"/>
        </w:rPr>
        <w:t>Instead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of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assigning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name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of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field</w:t>
      </w:r>
      <w:proofErr w:type="spellEnd"/>
      <w:r w:rsidRPr="00121653">
        <w:rPr>
          <w:rFonts w:ascii="Calibri" w:hAnsi="Calibri" w:cs="Calibri"/>
          <w:lang w:val="pt"/>
        </w:rPr>
        <w:t xml:space="preserve"> 100 "</w:t>
      </w:r>
      <w:proofErr w:type="spellStart"/>
      <w:r w:rsidRPr="00121653">
        <w:rPr>
          <w:rFonts w:ascii="Calibri" w:hAnsi="Calibri" w:cs="Calibri"/>
          <w:lang w:val="pt"/>
        </w:rPr>
        <w:t>aNonê</w:t>
      </w:r>
      <w:proofErr w:type="spellEnd"/>
      <w:r w:rsidRPr="00121653">
        <w:rPr>
          <w:rFonts w:ascii="Calibri" w:hAnsi="Calibri" w:cs="Calibri"/>
          <w:lang w:val="pt"/>
        </w:rPr>
        <w:t>, ^d1914-1972 ^</w:t>
      </w:r>
      <w:proofErr w:type="spellStart"/>
      <w:r w:rsidRPr="00121653">
        <w:rPr>
          <w:rFonts w:ascii="Calibri" w:hAnsi="Calibri" w:cs="Calibri"/>
          <w:lang w:val="pt"/>
        </w:rPr>
        <w:t>xAc</w:t>
      </w:r>
      <w:r>
        <w:rPr>
          <w:rFonts w:ascii="Calibri" w:hAnsi="Calibri" w:cs="Calibri"/>
          <w:lang w:val="pt"/>
        </w:rPr>
        <w:t>ervo</w:t>
      </w:r>
      <w:proofErr w:type="spellEnd"/>
      <w:r w:rsidRPr="00121653">
        <w:rPr>
          <w:rFonts w:ascii="Calibri" w:hAnsi="Calibri" w:cs="Calibri"/>
          <w:lang w:val="pt"/>
        </w:rPr>
        <w:t xml:space="preserve">", it </w:t>
      </w:r>
      <w:proofErr w:type="spellStart"/>
      <w:r w:rsidRPr="00121653">
        <w:rPr>
          <w:rFonts w:ascii="Calibri" w:hAnsi="Calibri" w:cs="Calibri"/>
          <w:lang w:val="pt"/>
        </w:rPr>
        <w:t>assigns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that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of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the</w:t>
      </w:r>
      <w:proofErr w:type="spellEnd"/>
      <w:r w:rsidRPr="00121653">
        <w:rPr>
          <w:rFonts w:ascii="Calibri" w:hAnsi="Calibri" w:cs="Calibri"/>
          <w:lang w:val="pt"/>
        </w:rPr>
        <w:t xml:space="preserve"> 400 </w:t>
      </w:r>
      <w:proofErr w:type="spellStart"/>
      <w:r w:rsidRPr="00121653">
        <w:rPr>
          <w:rFonts w:ascii="Calibri" w:hAnsi="Calibri" w:cs="Calibri"/>
          <w:lang w:val="pt"/>
        </w:rPr>
        <w:t>field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itself</w:t>
      </w:r>
      <w:proofErr w:type="spellEnd"/>
      <w:r w:rsidRPr="00121653">
        <w:rPr>
          <w:rFonts w:ascii="Calibri" w:hAnsi="Calibri" w:cs="Calibri"/>
          <w:lang w:val="pt"/>
        </w:rPr>
        <w:t xml:space="preserve">: </w:t>
      </w:r>
      <w:proofErr w:type="spellStart"/>
      <w:r w:rsidRPr="00121653">
        <w:rPr>
          <w:rFonts w:ascii="Calibri" w:hAnsi="Calibri" w:cs="Calibri"/>
          <w:lang w:val="pt"/>
        </w:rPr>
        <w:t>that</w:t>
      </w:r>
      <w:proofErr w:type="spellEnd"/>
      <w:r w:rsidRPr="00121653">
        <w:rPr>
          <w:rFonts w:ascii="Calibri" w:hAnsi="Calibri" w:cs="Calibri"/>
          <w:lang w:val="pt"/>
        </w:rPr>
        <w:t xml:space="preserve"> </w:t>
      </w:r>
      <w:proofErr w:type="spellStart"/>
      <w:r w:rsidRPr="00121653">
        <w:rPr>
          <w:rFonts w:ascii="Calibri" w:hAnsi="Calibri" w:cs="Calibri"/>
          <w:lang w:val="pt"/>
        </w:rPr>
        <w:t>is</w:t>
      </w:r>
      <w:proofErr w:type="spellEnd"/>
      <w:r w:rsidRPr="00121653">
        <w:rPr>
          <w:rFonts w:ascii="Calibri" w:hAnsi="Calibri" w:cs="Calibri"/>
          <w:lang w:val="pt"/>
        </w:rPr>
        <w:t>,</w:t>
      </w:r>
    </w:p>
    <w:p w:rsidR="001224E4" w:rsidRDefault="001224E4" w:rsidP="001224E4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  <w:lang w:val="pt"/>
        </w:rPr>
        <w:lastRenderedPageBreak/>
        <w:drawing>
          <wp:inline distT="0" distB="0" distL="0" distR="0">
            <wp:extent cx="5276215" cy="53403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E4" w:rsidRDefault="001224E4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proofErr w:type="spellStart"/>
      <w:r w:rsidRPr="001224E4">
        <w:rPr>
          <w:rFonts w:ascii="Calibri" w:hAnsi="Calibri" w:cs="Calibri"/>
          <w:lang w:val="pt"/>
        </w:rPr>
        <w:t>If</w:t>
      </w:r>
      <w:proofErr w:type="spellEnd"/>
      <w:r w:rsidRPr="001224E4">
        <w:rPr>
          <w:rFonts w:ascii="Calibri" w:hAnsi="Calibri" w:cs="Calibri"/>
          <w:lang w:val="pt"/>
        </w:rPr>
        <w:t xml:space="preserve">, </w:t>
      </w:r>
      <w:proofErr w:type="spellStart"/>
      <w:r w:rsidRPr="001224E4">
        <w:rPr>
          <w:rFonts w:ascii="Calibri" w:hAnsi="Calibri" w:cs="Calibri"/>
          <w:lang w:val="pt"/>
        </w:rPr>
        <w:t>instead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of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the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third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occurrence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of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field</w:t>
      </w:r>
      <w:proofErr w:type="spellEnd"/>
      <w:r w:rsidRPr="001224E4">
        <w:rPr>
          <w:rFonts w:ascii="Calibri" w:hAnsi="Calibri" w:cs="Calibri"/>
          <w:lang w:val="pt"/>
        </w:rPr>
        <w:t xml:space="preserve"> 400, </w:t>
      </w:r>
      <w:proofErr w:type="spellStart"/>
      <w:r w:rsidRPr="001224E4">
        <w:rPr>
          <w:rFonts w:ascii="Calibri" w:hAnsi="Calibri" w:cs="Calibri"/>
          <w:lang w:val="pt"/>
        </w:rPr>
        <w:t>the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catalog</w:t>
      </w:r>
      <w:proofErr w:type="spellEnd"/>
      <w:r w:rsidRPr="001224E4">
        <w:rPr>
          <w:rFonts w:ascii="Calibri" w:hAnsi="Calibri" w:cs="Calibri"/>
          <w:lang w:val="pt"/>
        </w:rPr>
        <w:t xml:space="preserve"> clicks </w:t>
      </w:r>
      <w:proofErr w:type="spellStart"/>
      <w:r w:rsidRPr="001224E4">
        <w:rPr>
          <w:rFonts w:ascii="Calibri" w:hAnsi="Calibri" w:cs="Calibri"/>
          <w:lang w:val="pt"/>
        </w:rPr>
        <w:t>on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the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name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of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the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first</w:t>
      </w:r>
      <w:proofErr w:type="spellEnd"/>
      <w:r w:rsidRPr="001224E4">
        <w:rPr>
          <w:rFonts w:ascii="Calibri" w:hAnsi="Calibri" w:cs="Calibri"/>
          <w:lang w:val="pt"/>
        </w:rPr>
        <w:t xml:space="preserve"> </w:t>
      </w:r>
      <w:proofErr w:type="spellStart"/>
      <w:r w:rsidRPr="001224E4">
        <w:rPr>
          <w:rFonts w:ascii="Calibri" w:hAnsi="Calibri" w:cs="Calibri"/>
          <w:lang w:val="pt"/>
        </w:rPr>
        <w:t>occurrence</w:t>
      </w:r>
      <w:proofErr w:type="spellEnd"/>
      <w:r w:rsidRPr="001224E4">
        <w:rPr>
          <w:rFonts w:ascii="Calibri" w:hAnsi="Calibri" w:cs="Calibri"/>
          <w:lang w:val="pt"/>
        </w:rPr>
        <w:t>, in case</w:t>
      </w:r>
    </w:p>
    <w:p w:rsidR="001224E4" w:rsidRDefault="001224E4" w:rsidP="001224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400 ®1#^</w:t>
      </w:r>
      <w:proofErr w:type="spellStart"/>
      <w:r>
        <w:rPr>
          <w:rFonts w:ascii="Calibri" w:hAnsi="Calibri" w:cs="Calibri"/>
          <w:lang w:val="pt"/>
        </w:rPr>
        <w:t>aJosé</w:t>
      </w:r>
      <w:proofErr w:type="spellEnd"/>
      <w:r>
        <w:rPr>
          <w:rFonts w:ascii="Calibri" w:hAnsi="Calibri" w:cs="Calibri"/>
          <w:lang w:val="pt"/>
        </w:rPr>
        <w:t xml:space="preserve"> Oswald </w:t>
      </w:r>
      <w:proofErr w:type="spellStart"/>
      <w:r>
        <w:rPr>
          <w:rFonts w:ascii="Calibri" w:hAnsi="Calibri" w:cs="Calibri"/>
          <w:lang w:val="pt"/>
        </w:rPr>
        <w:t>Antonio</w:t>
      </w:r>
      <w:proofErr w:type="spellEnd"/>
      <w:r>
        <w:rPr>
          <w:rFonts w:ascii="Calibri" w:hAnsi="Calibri" w:cs="Calibri"/>
          <w:lang w:val="pt"/>
        </w:rPr>
        <w:t xml:space="preserve"> de </w:t>
      </w:r>
      <w:proofErr w:type="gramStart"/>
      <w:r>
        <w:rPr>
          <w:rFonts w:ascii="Calibri" w:hAnsi="Calibri" w:cs="Calibri"/>
          <w:lang w:val="pt"/>
        </w:rPr>
        <w:t>Andrade.¯</w:t>
      </w:r>
      <w:proofErr w:type="gramEnd"/>
    </w:p>
    <w:p w:rsidR="001224E4" w:rsidRDefault="001224E4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It </w:t>
      </w:r>
      <w:proofErr w:type="spellStart"/>
      <w:r>
        <w:rPr>
          <w:rFonts w:ascii="Calibri" w:hAnsi="Calibri" w:cs="Calibri"/>
          <w:lang w:val="pt"/>
        </w:rPr>
        <w:t>will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assingn</w:t>
      </w:r>
      <w:proofErr w:type="spellEnd"/>
      <w:r>
        <w:rPr>
          <w:rFonts w:ascii="Calibri" w:hAnsi="Calibri" w:cs="Calibri"/>
          <w:lang w:val="pt"/>
        </w:rPr>
        <w:t xml:space="preserve"> de </w:t>
      </w:r>
      <w:proofErr w:type="spellStart"/>
      <w:r>
        <w:rPr>
          <w:rFonts w:ascii="Calibri" w:hAnsi="Calibri" w:cs="Calibri"/>
          <w:lang w:val="pt"/>
        </w:rPr>
        <w:t>content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of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field</w:t>
      </w:r>
      <w:proofErr w:type="spellEnd"/>
      <w:r>
        <w:rPr>
          <w:rFonts w:ascii="Calibri" w:hAnsi="Calibri" w:cs="Calibri"/>
          <w:lang w:val="pt"/>
        </w:rPr>
        <w:t xml:space="preserve"> 100.</w:t>
      </w:r>
    </w:p>
    <w:p w:rsidR="001224E4" w:rsidRDefault="001224E4" w:rsidP="001869F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1869F2" w:rsidRDefault="001869F2" w:rsidP="001869F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:rsidR="001869F2" w:rsidRPr="001869F2" w:rsidRDefault="001869F2" w:rsidP="001869F2"/>
    <w:p w:rsidR="00FC3E6A" w:rsidRPr="001869F2" w:rsidRDefault="00FC3E6A" w:rsidP="001869F2"/>
    <w:sectPr w:rsidR="00FC3E6A" w:rsidRPr="00186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DA" w:rsidRDefault="00F153DA" w:rsidP="00121653">
      <w:pPr>
        <w:spacing w:after="0" w:line="240" w:lineRule="auto"/>
      </w:pPr>
      <w:r>
        <w:separator/>
      </w:r>
    </w:p>
  </w:endnote>
  <w:endnote w:type="continuationSeparator" w:id="0">
    <w:p w:rsidR="00F153DA" w:rsidRDefault="00F153DA" w:rsidP="001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DA" w:rsidRDefault="00F153DA" w:rsidP="00121653">
      <w:pPr>
        <w:spacing w:after="0" w:line="240" w:lineRule="auto"/>
      </w:pPr>
      <w:r>
        <w:separator/>
      </w:r>
    </w:p>
  </w:footnote>
  <w:footnote w:type="continuationSeparator" w:id="0">
    <w:p w:rsidR="00F153DA" w:rsidRDefault="00F153DA" w:rsidP="00121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F2"/>
    <w:rsid w:val="00121653"/>
    <w:rsid w:val="001224E4"/>
    <w:rsid w:val="001869F2"/>
    <w:rsid w:val="00F153DA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25BE"/>
  <w15:chartTrackingRefBased/>
  <w15:docId w15:val="{C1A63A04-7644-44D7-B5A3-E5CBD9E3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53"/>
  </w:style>
  <w:style w:type="paragraph" w:styleId="Rodap">
    <w:name w:val="footer"/>
    <w:basedOn w:val="Normal"/>
    <w:link w:val="RodapChar"/>
    <w:uiPriority w:val="99"/>
    <w:unhideWhenUsed/>
    <w:rsid w:val="0012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80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617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39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66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64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9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3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96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30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01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43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Hubner</dc:creator>
  <cp:keywords/>
  <dc:description/>
  <cp:lastModifiedBy>Edwin Hubner</cp:lastModifiedBy>
  <cp:revision>1</cp:revision>
  <dcterms:created xsi:type="dcterms:W3CDTF">2019-07-30T11:39:00Z</dcterms:created>
  <dcterms:modified xsi:type="dcterms:W3CDTF">2019-07-30T12:06:00Z</dcterms:modified>
</cp:coreProperties>
</file>